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Šilutės kamerinis dramos teatras, 177420039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637" w:type="dxa"/>
        <w:jc w:val="left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16"/>
              </w:rPr>
              <w:t>(Įstaigos pavadinimas, kodas)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VIDUTINIO MĖNESINIO BRUTO DARBO UŽMOKESČIO ATASKAITA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7" w:type="dxa"/>
        <w:jc w:val="left"/>
        <w:tblInd w:w="39" w:type="dxa"/>
        <w:tblBorders/>
        <w:tblCellMar>
          <w:top w:w="39" w:type="dxa"/>
          <w:left w:w="39" w:type="dxa"/>
          <w:bottom w:w="39" w:type="dxa"/>
          <w:right w:w="39" w:type="dxa"/>
        </w:tblCellMar>
      </w:tblPr>
      <w:tblGrid>
        <w:gridCol w:w="9637"/>
      </w:tblGrid>
      <w:tr>
        <w:trPr>
          <w:trHeight w:val="205" w:hRule="atLeast"/>
        </w:trPr>
        <w:tc>
          <w:tcPr>
            <w:tcW w:w="96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/>
                <w:sz w:val="20"/>
              </w:rPr>
              <w:t>2019 m. sausio 11 d.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4" w:type="dxa"/>
        <w:jc w:val="left"/>
        <w:tblInd w:w="3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</w:tblPr>
      <w:tblGrid>
        <w:gridCol w:w="565"/>
        <w:gridCol w:w="3713"/>
        <w:gridCol w:w="1671"/>
        <w:gridCol w:w="1842"/>
        <w:gridCol w:w="1843"/>
      </w:tblGrid>
      <w:tr>
        <w:trPr>
          <w:trHeight w:val="44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Eil.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Pareigų (pareigybės) pavadinimas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Etatų skaičius</w:t>
            </w:r>
          </w:p>
        </w:tc>
        <w:tc>
          <w:tcPr>
            <w:tcW w:w="3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Vidutinis mėnesinis bruto darbo užmokestis (Eur)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Nr.</w:t>
            </w:r>
          </w:p>
        </w:tc>
        <w:tc>
          <w:tcPr>
            <w:tcW w:w="3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2018 m. 4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color w:val="000000"/>
                <w:sz w:val="20"/>
              </w:rPr>
              <w:t>2017 m.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Aktorius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  <w:r>
              <w:rPr>
                <w:rFonts w:eastAsia="Times New Roman"/>
                <w:color w:val="000000"/>
                <w:sz w:val="20"/>
              </w:rPr>
              <w:t>13,63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707,80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Direktorius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302,54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969,03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Režisierius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11</w:t>
            </w:r>
            <w:r>
              <w:rPr>
                <w:rFonts w:eastAsia="Times New Roman"/>
                <w:color w:val="000000"/>
                <w:sz w:val="20"/>
              </w:rPr>
              <w:t>00,11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722,65</w:t>
            </w:r>
          </w:p>
        </w:tc>
      </w:tr>
      <w:tr>
        <w:trPr>
          <w:trHeight w:val="205" w:hRule="atLeast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color w:val="000000"/>
                <w:sz w:val="20"/>
              </w:rPr>
              <w:t>Ūkio dalies vedėjas - apšvietėjas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796,41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/>
                <w:color w:val="000000"/>
                <w:sz w:val="20"/>
              </w:rPr>
              <w:t>241,48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0" w:right="566" w:header="0" w:top="566" w:footer="0" w:bottom="56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750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750"/>
    </w:tblGrid>
    <w:tr>
      <w:trPr>
        <w:trHeight w:val="205" w:hRule="atLeast"/>
      </w:trPr>
      <w:tc>
        <w:tcPr>
          <w:tcW w:w="3750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left"/>
            <w:rPr/>
          </w:pPr>
          <w:r>
            <w:rPr>
              <w:rFonts w:eastAsia="Times New Roman"/>
              <w:color w:val="000000"/>
              <w:sz w:val="14"/>
            </w:rPr>
            <w:t>2019 m. sausio 11 d.</w:t>
          </w:r>
        </w:p>
      </w:tc>
    </w:tr>
  </w:tbl>
  <w:p>
    <w:pPr>
      <w:pStyle w:val="Normal"/>
      <w:spacing w:lineRule="auto" w:line="240" w:before="0" w:after="0"/>
      <w:rPr/>
    </w:pPr>
    <w:r>
      <w:rPr/>
    </w:r>
  </w:p>
  <w:p>
    <w:pPr>
      <w:pStyle w:val="Normal"/>
      <w:spacing w:lineRule="auto" w:line="240" w:before="0" w:after="0"/>
      <w:rPr/>
    </w:pPr>
    <w:r>
      <w:rPr/>
    </w:r>
  </w:p>
  <w:p>
    <w:pPr>
      <w:pStyle w:val="Puslapinporat"/>
      <w:rPr/>
    </w:pPr>
    <w:r>
      <w:rPr/>
    </w:r>
  </w:p>
  <w:tbl>
    <w:tblPr>
      <w:tblW w:w="3814" w:type="dxa"/>
      <w:jc w:val="left"/>
      <w:tblInd w:w="39" w:type="dxa"/>
      <w:tblBorders/>
      <w:tblCellMar>
        <w:top w:w="39" w:type="dxa"/>
        <w:left w:w="39" w:type="dxa"/>
        <w:bottom w:w="39" w:type="dxa"/>
        <w:right w:w="39" w:type="dxa"/>
      </w:tblCellMar>
    </w:tblPr>
    <w:tblGrid>
      <w:gridCol w:w="3814"/>
    </w:tblGrid>
    <w:tr>
      <w:trPr>
        <w:trHeight w:val="205" w:hRule="atLeast"/>
      </w:trPr>
      <w:tc>
        <w:tcPr>
          <w:tcW w:w="3814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/>
              <w:color w:val="000000"/>
              <w:sz w:val="14"/>
            </w:rPr>
            <w:t xml:space="preserve"> </w:t>
          </w:r>
          <w:r>
            <w:rPr>
              <w:rFonts w:eastAsia="Times New Roman"/>
              <w:color w:val="000000"/>
              <w:sz w:val="14"/>
            </w:rPr>
            <w:t xml:space="preserve">iš </w:t>
          </w:r>
          <w:r>
            <w:rPr>
              <w:rFonts w:eastAsia="Times New Roman"/>
              <w:color w:val="000000"/>
              <w:sz w:val="14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spacing w:lineRule="auto" w:line="240"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Times New Roman" w:cs="Times New Roman"/>
      <w:color w:val="auto"/>
      <w:sz w:val="20"/>
      <w:szCs w:val="20"/>
      <w:lang w:val="lt-LT" w:eastAsia="zh-CN" w:bidi="hi-IN"/>
    </w:rPr>
  </w:style>
  <w:style w:type="character" w:styleId="ListLabel1">
    <w:name w:val="ListLabel 1"/>
    <w:qFormat/>
    <w:rPr>
      <w:rFonts w:eastAsia="Symbol" w:cs="Symbol"/>
      <w:sz w:val="20"/>
    </w:rPr>
  </w:style>
  <w:style w:type="character" w:styleId="ListLabel2">
    <w:name w:val="ListLabel 2"/>
    <w:qFormat/>
    <w:rPr>
      <w:rFonts w:eastAsia="Courier New" w:cs="Courier New"/>
      <w:sz w:val="20"/>
    </w:rPr>
  </w:style>
  <w:style w:type="character" w:styleId="ListLabel3">
    <w:name w:val="ListLabel 3"/>
    <w:qFormat/>
    <w:rPr>
      <w:rFonts w:eastAsia="Wingdings" w:cs="Wingdings"/>
      <w:sz w:val="20"/>
    </w:rPr>
  </w:style>
  <w:style w:type="character" w:styleId="ListLabel4">
    <w:name w:val="ListLabel 4"/>
    <w:qFormat/>
    <w:rPr>
      <w:rFonts w:eastAsia="Symbol" w:cs="Symbol"/>
      <w:sz w:val="20"/>
    </w:rPr>
  </w:style>
  <w:style w:type="character" w:styleId="ListLabel5">
    <w:name w:val="ListLabel 5"/>
    <w:qFormat/>
    <w:rPr>
      <w:rFonts w:eastAsia="Courier New" w:cs="Courier New"/>
      <w:sz w:val="20"/>
    </w:rPr>
  </w:style>
  <w:style w:type="character" w:styleId="ListLabel6">
    <w:name w:val="ListLabel 6"/>
    <w:qFormat/>
    <w:rPr>
      <w:rFonts w:eastAsia="Wingdings" w:cs="Wingdings"/>
      <w:sz w:val="20"/>
    </w:rPr>
  </w:style>
  <w:style w:type="character" w:styleId="ListLabel7">
    <w:name w:val="ListLabel 7"/>
    <w:qFormat/>
    <w:rPr>
      <w:rFonts w:eastAsia="Symbol" w:cs="Symbol"/>
      <w:sz w:val="20"/>
    </w:rPr>
  </w:style>
  <w:style w:type="character" w:styleId="ListLabel8">
    <w:name w:val="ListLabel 8"/>
    <w:qFormat/>
    <w:rPr>
      <w:rFonts w:eastAsia="Courier New" w:cs="Courier New"/>
      <w:sz w:val="20"/>
    </w:rPr>
  </w:style>
  <w:style w:type="character" w:styleId="ListLabel9">
    <w:name w:val="ListLabel 9"/>
    <w:qFormat/>
    <w:rPr>
      <w:rFonts w:eastAsia="Wingdings" w:cs="Wingdings"/>
      <w:sz w:val="20"/>
    </w:rPr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porat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70</Words>
  <Characters>394</Characters>
  <CharactersWithSpaces>432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lt-LT</dc:language>
  <cp:lastModifiedBy/>
  <dcterms:modified xsi:type="dcterms:W3CDTF">2019-01-14T17:43:35Z</dcterms:modified>
  <cp:revision>1</cp:revision>
  <dc:subject/>
  <dc:title/>
</cp:coreProperties>
</file>